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22" w:rsidRPr="00A50022" w:rsidRDefault="003F4E8A" w:rsidP="00A500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A50022" w:rsidRPr="00A50022">
        <w:rPr>
          <w:rFonts w:ascii="Times New Roman" w:hAnsi="Times New Roman" w:cs="Times New Roman"/>
          <w:b/>
          <w:sz w:val="28"/>
          <w:szCs w:val="28"/>
        </w:rPr>
        <w:t>оступ</w:t>
      </w:r>
      <w:r>
        <w:rPr>
          <w:rFonts w:ascii="Times New Roman" w:hAnsi="Times New Roman" w:cs="Times New Roman"/>
          <w:b/>
          <w:sz w:val="28"/>
          <w:szCs w:val="28"/>
        </w:rPr>
        <w:t>ление</w:t>
      </w:r>
      <w:r w:rsidR="00A50022" w:rsidRPr="00A50022">
        <w:rPr>
          <w:rFonts w:ascii="Times New Roman" w:hAnsi="Times New Roman" w:cs="Times New Roman"/>
          <w:b/>
          <w:sz w:val="28"/>
          <w:szCs w:val="28"/>
        </w:rPr>
        <w:t xml:space="preserve"> в вуз по особой квоте</w:t>
      </w:r>
    </w:p>
    <w:p w:rsidR="00A50022" w:rsidRPr="00A50022" w:rsidRDefault="00A50022" w:rsidP="00A500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F0D" w:rsidRPr="00A50022" w:rsidRDefault="003F4E8A" w:rsidP="00A500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уточнило в</w:t>
      </w:r>
      <w:r w:rsidR="00A50022" w:rsidRPr="00A50022">
        <w:rPr>
          <w:rFonts w:ascii="Times New Roman" w:hAnsi="Times New Roman" w:cs="Times New Roman"/>
          <w:sz w:val="28"/>
          <w:szCs w:val="28"/>
        </w:rPr>
        <w:t>се категории абитуриентов, у которых есть особые социальные права.</w:t>
      </w:r>
    </w:p>
    <w:p w:rsidR="00A50022" w:rsidRPr="00A50022" w:rsidRDefault="003F4E8A" w:rsidP="00A5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отмечает Евгения Матвеева – эксперт Среднерусского института управления – филиала </w:t>
      </w:r>
      <w:proofErr w:type="spellStart"/>
      <w:r w:rsidRP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50022"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50022"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официальном канале </w:t>
      </w:r>
      <w:proofErr w:type="spellStart"/>
      <w:r w:rsidR="00A50022"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A50022"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 вузам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будущим абитуриентам</w:t>
      </w:r>
      <w:r w:rsidR="00A50022"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сложные нюансы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022"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50022"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коснулись и о</w:t>
      </w:r>
      <w:r w:rsidR="00A50022"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</w:t>
      </w:r>
      <w:r w:rsidR="00A50022"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характера, которые есть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022"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абитуриентов при поступлении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022"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вуз.</w:t>
      </w:r>
    </w:p>
    <w:p w:rsidR="00A50022" w:rsidRPr="00A50022" w:rsidRDefault="00A50022" w:rsidP="00A5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высшего образования у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особые права двух видов. </w:t>
      </w:r>
      <w:proofErr w:type="spellStart"/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предложило для простоты назвать их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так:</w:t>
      </w:r>
    </w:p>
    <w:p w:rsidR="00A50022" w:rsidRPr="00A50022" w:rsidRDefault="00A50022" w:rsidP="00A50022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«особые права социального характера»,</w:t>
      </w:r>
    </w:p>
    <w:p w:rsidR="00A50022" w:rsidRPr="00A50022" w:rsidRDefault="00A50022" w:rsidP="003F4E8A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«особые права, связанные с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достижениями абитуриента».</w:t>
      </w:r>
    </w:p>
    <w:p w:rsidR="00A50022" w:rsidRPr="00A50022" w:rsidRDefault="00A50022" w:rsidP="00A5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права социального характера есть только у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ограниченного числа людей. Это:</w:t>
      </w:r>
    </w:p>
    <w:p w:rsidR="00A50022" w:rsidRPr="00A50022" w:rsidRDefault="00A50022" w:rsidP="00A50022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оставшиеся без попечения родителей (до 18 лет),</w:t>
      </w:r>
    </w:p>
    <w:p w:rsidR="00A50022" w:rsidRPr="00A50022" w:rsidRDefault="00A50022" w:rsidP="00A50022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из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детей-сирот и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оставшихся без попечения родителей (от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23 лет),</w:t>
      </w:r>
    </w:p>
    <w:p w:rsidR="00A50022" w:rsidRPr="00A50022" w:rsidRDefault="00A50022" w:rsidP="00A50022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I, II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3F4E8A"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(младше 18 лет),</w:t>
      </w:r>
    </w:p>
    <w:p w:rsidR="00A50022" w:rsidRPr="00A50022" w:rsidRDefault="00A50022" w:rsidP="00A50022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I и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групп (старше 18 лет),</w:t>
      </w:r>
    </w:p>
    <w:p w:rsidR="00A50022" w:rsidRPr="00A50022" w:rsidRDefault="00A50022" w:rsidP="00A50022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с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 I, II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III групп (старше 18 лет),</w:t>
      </w:r>
    </w:p>
    <w:p w:rsidR="00A50022" w:rsidRPr="00A50022" w:rsidRDefault="00A50022" w:rsidP="00A50022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вследствие военной травмы или заболевания, полученных в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прохождения военной службы I, II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III групп,</w:t>
      </w:r>
    </w:p>
    <w:p w:rsidR="00A50022" w:rsidRPr="00A50022" w:rsidRDefault="00A50022" w:rsidP="003F4E8A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боевых действий из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лиц, указанных в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1-4 пункта 1 статьи 3 Федерального закона от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12 января 1995</w:t>
      </w:r>
      <w:r w:rsidR="003F4E8A"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5-ФЗ «О ветеранах».</w:t>
      </w:r>
    </w:p>
    <w:p w:rsidR="00A50022" w:rsidRPr="00A50022" w:rsidRDefault="00A50022" w:rsidP="00A5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 принадлежит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 этих категорий, то, по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закону, 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поступить в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 в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особой квоты. Она составляет строго не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10% от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числа мест.</w:t>
      </w:r>
    </w:p>
    <w:p w:rsidR="00A50022" w:rsidRPr="00A50022" w:rsidRDefault="00A50022" w:rsidP="00A5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 если инвалидность III группы 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 получил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18 лет, но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произошло не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 службе, то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квоту при поступлении в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вуз 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претендовать, к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сожалению, не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022" w:rsidRPr="00A50022" w:rsidRDefault="00A50022" w:rsidP="00A5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«до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18 лет» оканчивается в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когда </w:t>
      </w:r>
      <w:proofErr w:type="gramStart"/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</w:t>
      </w:r>
      <w:r w:rsidR="003F4E8A"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 Со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дня 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не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входите в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категорию. То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самое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возрастом «до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23 лет». То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непосредственно в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вашего рождения вы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случае ещ</w:t>
      </w:r>
      <w:r w:rsidR="003F4E8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считаетесь </w:t>
      </w:r>
      <w:proofErr w:type="spellStart"/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несовершеннолентним</w:t>
      </w:r>
      <w:proofErr w:type="spellEnd"/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«до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23 лет» и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претендовать на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квоту, если такое право у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есть, но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ограничено по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возрасту.</w:t>
      </w:r>
    </w:p>
    <w:p w:rsidR="00A50022" w:rsidRPr="00A50022" w:rsidRDefault="00A50022" w:rsidP="00A5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 право на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квоту необходимо подтвердить, и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почему. </w:t>
      </w:r>
      <w:proofErr w:type="spellStart"/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рассмотреть это на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примере реб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нка-сироты. Если в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до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18 лет он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 обоих или единственного родителя, он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этот статус. Однако если спустя некоторое время его усыновили или удочерили, статус теряет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Усыновленный или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удочер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реб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нок, который в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прошлом был сиротой, не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участвовать в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на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особой квоты. Поэтому документы о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родителей сами по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не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точно установить его статус. Вузу необходимо знать, как у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обстоят дела сейчас, на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поступления.</w:t>
      </w:r>
    </w:p>
    <w:p w:rsidR="00A50022" w:rsidRPr="00A50022" w:rsidRDefault="00A50022" w:rsidP="00A5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 право на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квоту может справка из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опеки. Именно они могут уточнить, что ребенок является сиротой, остался без попечения родителей или является лицом из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детей (до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23 лет). Если реб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удочерили или усыновили, органы опеки уже не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предоставят ему подобный документ</w:t>
      </w:r>
      <w:proofErr w:type="gramEnd"/>
      <w:r w:rsidR="007A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 случае он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реб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нком, у</w:t>
      </w:r>
      <w:r w:rsidR="004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есть семья.</w:t>
      </w:r>
    </w:p>
    <w:bookmarkEnd w:id="0"/>
    <w:p w:rsidR="00A50022" w:rsidRPr="00A50022" w:rsidRDefault="00A50022" w:rsidP="00A500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0022" w:rsidRPr="00A5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5C9"/>
    <w:multiLevelType w:val="multilevel"/>
    <w:tmpl w:val="19C0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F7AE1"/>
    <w:multiLevelType w:val="multilevel"/>
    <w:tmpl w:val="D34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52"/>
    <w:rsid w:val="003F4E8A"/>
    <w:rsid w:val="0041788C"/>
    <w:rsid w:val="00555F0D"/>
    <w:rsid w:val="007A1CAD"/>
    <w:rsid w:val="00957152"/>
    <w:rsid w:val="00A50022"/>
    <w:rsid w:val="00E1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</dc:creator>
  <cp:keywords/>
  <dc:description/>
  <cp:lastModifiedBy>tich</cp:lastModifiedBy>
  <cp:revision>4</cp:revision>
  <dcterms:created xsi:type="dcterms:W3CDTF">2021-09-28T06:11:00Z</dcterms:created>
  <dcterms:modified xsi:type="dcterms:W3CDTF">2021-09-28T07:10:00Z</dcterms:modified>
</cp:coreProperties>
</file>